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E317" w14:textId="77777777" w:rsidR="00890AE6" w:rsidRDefault="00890A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30" w:type="dxa"/>
        <w:tblInd w:w="-510" w:type="dxa"/>
        <w:tblLayout w:type="fixed"/>
        <w:tblLook w:val="0400" w:firstRow="0" w:lastRow="0" w:firstColumn="0" w:lastColumn="0" w:noHBand="0" w:noVBand="1"/>
      </w:tblPr>
      <w:tblGrid>
        <w:gridCol w:w="4515"/>
        <w:gridCol w:w="870"/>
        <w:gridCol w:w="1245"/>
        <w:gridCol w:w="1200"/>
        <w:gridCol w:w="1980"/>
        <w:gridCol w:w="1485"/>
        <w:gridCol w:w="1530"/>
        <w:gridCol w:w="2505"/>
      </w:tblGrid>
      <w:tr w:rsidR="00890AE6" w14:paraId="6C4960D4" w14:textId="77777777">
        <w:trPr>
          <w:trHeight w:val="627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56B422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Family Members' Particulars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 xml:space="preserve">(Include yourself, parents/ guardian, unmarried brothers, and sisters staying in the same household. For married </w:t>
            </w:r>
            <w:r>
              <w:rPr>
                <w:rFonts w:ascii="Arial" w:eastAsia="Arial" w:hAnsi="Arial" w:cs="Arial"/>
              </w:rPr>
              <w:t>applicants</w:t>
            </w:r>
            <w:r>
              <w:rPr>
                <w:rFonts w:ascii="Arial" w:eastAsia="Arial" w:hAnsi="Arial" w:cs="Arial"/>
                <w:color w:val="000000"/>
              </w:rPr>
              <w:t>, include yourself, your spouse, children(s) and any parent/guardian living with you.)</w:t>
            </w:r>
          </w:p>
        </w:tc>
      </w:tr>
      <w:tr w:rsidR="00890AE6" w14:paraId="224D80D5" w14:textId="77777777">
        <w:trPr>
          <w:trHeight w:val="3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5614952F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Full Name (as in NRIC)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6EAC02C4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57F2F91C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Gender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1F4B9432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Marital Status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318100A8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Occupation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3D02F33D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Monthly Net Income (S$)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353A4C91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Relationship to Applicant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1898359D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Remarks (If any)</w:t>
            </w:r>
          </w:p>
        </w:tc>
      </w:tr>
      <w:tr w:rsidR="00890AE6" w14:paraId="7D202164" w14:textId="77777777">
        <w:trPr>
          <w:trHeight w:val="71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43915" w14:textId="77777777" w:rsidR="00890AE6" w:rsidRDefault="00890AE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E9BF7" w14:textId="77777777" w:rsidR="00890AE6" w:rsidRDefault="00890A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23B8E" w14:textId="77777777" w:rsidR="00890AE6" w:rsidRDefault="00890A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394D9" w14:textId="77777777" w:rsidR="00890AE6" w:rsidRDefault="00890A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20FA3" w14:textId="77777777" w:rsidR="00890AE6" w:rsidRDefault="00890A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ED302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1B1B2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AB574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90AE6" w14:paraId="39ADA515" w14:textId="77777777">
        <w:trPr>
          <w:trHeight w:val="71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DFC14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C63C2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BD0CF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66C0A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BA97A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19219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EAEAF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05519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90AE6" w14:paraId="5943F48B" w14:textId="77777777">
        <w:trPr>
          <w:trHeight w:val="71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2D9FD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1A410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FDBE4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3B11D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E85F7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64C2A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4D5A1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44A52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90AE6" w14:paraId="0E366745" w14:textId="77777777">
        <w:trPr>
          <w:trHeight w:val="71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960A6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D8636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2B183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0DE03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1D077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7219F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BA09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ACCFA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90AE6" w14:paraId="246738F8" w14:textId="77777777">
        <w:trPr>
          <w:trHeight w:val="71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46A60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1DA71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5D44E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E711B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5D832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3E9A1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69BCF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41144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90AE6" w14:paraId="2D6E6B7D" w14:textId="77777777">
        <w:trPr>
          <w:trHeight w:val="71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13EB6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FA3EE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DD2B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19044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84BC8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011A5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1C68D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AE05E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90AE6" w14:paraId="61269A76" w14:textId="77777777">
        <w:trPr>
          <w:trHeight w:val="71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E5F20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3F165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06DF5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7360E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1A036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C0B64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DB1A7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52197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90AE6" w14:paraId="1B2A492F" w14:textId="77777777">
        <w:trPr>
          <w:trHeight w:val="71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07D68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BEC6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E6A0D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7506F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598C0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1E347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8F95B" w14:textId="77777777" w:rsidR="00890AE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2D461" w14:textId="77777777" w:rsidR="00890AE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40464F8A" w14:textId="77777777" w:rsidR="00890AE6" w:rsidRDefault="00890AE6"/>
    <w:sectPr w:rsidR="00890AE6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E6"/>
    <w:rsid w:val="00217348"/>
    <w:rsid w:val="008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DE16"/>
  <w15:docId w15:val="{C640EB6D-C8F9-460F-8C80-5C4282C2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12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E9F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98dx3IfgdaZ5eo8mukgHQZ5U5A==">AMUW2mW/Nsau8MrJF80qr5umilkWrO4bmSA/mtwZEEM3/myanARFAjS/+rVguiQLBrul2RIDWfBNrFSBrJ0gFlbx2WeL5F+Btr3ZLRnftZm8+Nhd22IfUcE=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Nur' Aisyahfira Binte Md Rosli</dc:creator>
  <cp:lastModifiedBy>Hanisah Bte Mohd Yusof</cp:lastModifiedBy>
  <cp:revision>2</cp:revision>
  <dcterms:created xsi:type="dcterms:W3CDTF">2023-01-27T02:56:00Z</dcterms:created>
  <dcterms:modified xsi:type="dcterms:W3CDTF">2023-01-27T02:56:00Z</dcterms:modified>
</cp:coreProperties>
</file>